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3B39F2E3" w14:textId="1F9FDC88" w:rsidR="00995E11" w:rsidRPr="007542F4" w:rsidRDefault="00995E11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PRIE SKUODO RAJONO SAVIVALDYBĖS TARYBOS SPRENDIMO PROJEKTO</w:t>
      </w:r>
    </w:p>
    <w:p w14:paraId="5A1A0693" w14:textId="42C380E8" w:rsidR="00E1553D" w:rsidRPr="007542F4" w:rsidRDefault="004D220C" w:rsidP="00091B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220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DĖL SKUODO RAJONO SAVIVALDYBĖS TARYBOS 2022 M. LAPKRIČIO 24 D. SPRENDIMO NR. T9-197 „DĖL SKUODO SOCIALINIŲ PASLAUGŲ ŠEIMAI CENTRO TEIKIAMŲ SOCIALINIŲ PASLAUGŲ KAINŲ IR FINANSINIŲ NORMATYVŲ PATVIRTINIMO“ PAKEITIMO </w:t>
      </w:r>
    </w:p>
    <w:p w14:paraId="2642B93A" w14:textId="77777777" w:rsidR="00094256" w:rsidRDefault="00094256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480EACAE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6E10B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4D220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vasario </w:t>
      </w:r>
      <w:r w:rsidR="004F6B8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</w:t>
      </w:r>
      <w:r w:rsidR="004D220C"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9001C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Nr.T10-</w:t>
      </w:r>
      <w:r w:rsidR="004F6B8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</w:t>
      </w:r>
    </w:p>
    <w:p w14:paraId="73F0D74F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13F8232C" w14:textId="77777777" w:rsidR="005102DC" w:rsidRPr="007542F4" w:rsidRDefault="005102D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4EF50A2B" w:rsidR="006D0EEC" w:rsidRDefault="006D0EEC" w:rsidP="00CA0302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71727D01" w14:textId="3FF99008" w:rsidR="00094256" w:rsidRDefault="00094256" w:rsidP="009F7F05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0942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tarybos 2022 m. kovo 24 d. sprendimu Nr. T9-69 „Dėl Skuodo socialinių paslaugų šeimai centro teikiamų paslaugų kainų ir finansinių normatyvų patvirtinimo“, nuo 2022 m. balandžio 1 d. patvirtintos Socialinių paslaugų šeimai teikiamų paslaugų kainos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Pr="000942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Atsižvelgiant į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tai, kad nuo 2024 m. sausio 1 d. padidėjo </w:t>
      </w:r>
      <w:r w:rsidRPr="000942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darbuotojų atlyginim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ai,</w:t>
      </w:r>
      <w:r w:rsidRPr="000942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reikalinga padidinti paslaugų kainas. </w:t>
      </w:r>
    </w:p>
    <w:p w14:paraId="12DF8EC4" w14:textId="77777777" w:rsidR="005102DC" w:rsidRDefault="005102DC" w:rsidP="00CA0302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E923573" w14:textId="727BCFCB" w:rsidR="00995E11" w:rsidRDefault="007013AF" w:rsidP="00CA0302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7B2CDEA7" w14:textId="7229FB51" w:rsidR="00094256" w:rsidRDefault="00094256" w:rsidP="002E484B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094256"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</w:t>
      </w:r>
      <w:r w:rsidR="00F92120">
        <w:rPr>
          <w:rFonts w:ascii="Times New Roman" w:hAnsi="Times New Roman" w:cs="Times New Roman"/>
          <w:sz w:val="24"/>
          <w:szCs w:val="24"/>
          <w:lang w:val="lt-LT"/>
        </w:rPr>
        <w:t>V</w:t>
      </w:r>
      <w:r w:rsidRPr="00094256">
        <w:rPr>
          <w:rFonts w:ascii="Times New Roman" w:hAnsi="Times New Roman" w:cs="Times New Roman"/>
          <w:sz w:val="24"/>
          <w:szCs w:val="24"/>
          <w:lang w:val="lt-LT"/>
        </w:rPr>
        <w:t xml:space="preserve">yriausybės 2006 m. spalio 10 d. </w:t>
      </w:r>
      <w:r w:rsidR="00F92120" w:rsidRPr="00094256">
        <w:rPr>
          <w:rFonts w:ascii="Times New Roman" w:hAnsi="Times New Roman" w:cs="Times New Roman"/>
          <w:sz w:val="24"/>
          <w:szCs w:val="24"/>
          <w:lang w:val="lt-LT"/>
        </w:rPr>
        <w:t>nutarim</w:t>
      </w:r>
      <w:r w:rsidR="00F92120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F92120" w:rsidRPr="00094256">
        <w:rPr>
          <w:rFonts w:ascii="Times New Roman" w:hAnsi="Times New Roman" w:cs="Times New Roman"/>
          <w:sz w:val="24"/>
          <w:szCs w:val="24"/>
          <w:lang w:val="lt-LT"/>
        </w:rPr>
        <w:t xml:space="preserve"> Nr. 978 „Dėl socialinių paslaugų finansavimo ir lėšų apskaičiavimo metodikos patvirtinimo“</w:t>
      </w:r>
      <w:r w:rsidR="00F9212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94256">
        <w:rPr>
          <w:rFonts w:ascii="Times New Roman" w:hAnsi="Times New Roman" w:cs="Times New Roman"/>
          <w:sz w:val="24"/>
          <w:szCs w:val="24"/>
          <w:lang w:val="lt-LT"/>
        </w:rPr>
        <w:t>ir jo pakeitimai, Lietuvos Respublikos valstybės ir savivaldybių įstaigų darbuotojų darbo apmokėjimo ir komisijų narių atlygio už darbų įstatymo Nr. XIII-198 pakeitimo įstatym</w:t>
      </w:r>
      <w:r>
        <w:rPr>
          <w:rFonts w:ascii="Times New Roman" w:hAnsi="Times New Roman" w:cs="Times New Roman"/>
          <w:sz w:val="24"/>
          <w:szCs w:val="24"/>
          <w:lang w:val="lt-LT"/>
        </w:rPr>
        <w:t>as</w:t>
      </w:r>
      <w:r w:rsidRPr="00094256">
        <w:rPr>
          <w:rFonts w:ascii="Times New Roman" w:hAnsi="Times New Roman" w:cs="Times New Roman"/>
          <w:sz w:val="24"/>
          <w:szCs w:val="24"/>
          <w:lang w:val="lt-LT"/>
        </w:rPr>
        <w:t xml:space="preserve"> (nauja redakcija nuo 2024-01-01), Lietuvos Respublikos socialinės apsaugos ir darbo ministro 2024 m. sausio 19 d. įsakym</w:t>
      </w:r>
      <w:r>
        <w:rPr>
          <w:rFonts w:ascii="Times New Roman" w:hAnsi="Times New Roman" w:cs="Times New Roman"/>
          <w:sz w:val="24"/>
          <w:szCs w:val="24"/>
          <w:lang w:val="lt-LT"/>
        </w:rPr>
        <w:t>as</w:t>
      </w:r>
      <w:r w:rsidRPr="00094256">
        <w:rPr>
          <w:rFonts w:ascii="Times New Roman" w:hAnsi="Times New Roman" w:cs="Times New Roman"/>
          <w:sz w:val="24"/>
          <w:szCs w:val="24"/>
          <w:lang w:val="lt-LT"/>
        </w:rPr>
        <w:t xml:space="preserve"> Nr. A1-47 „Dėl lėšų paskirstymo 2024 metais savivaldybėms socialinių paslaugų įstaigose dirbančių socialinių paslaugų srities darbuotojų pareiginei algai padidinti patvirtinimo</w:t>
      </w:r>
      <w:r w:rsidR="00F92120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Pr="00094256">
        <w:rPr>
          <w:rFonts w:ascii="Times New Roman" w:hAnsi="Times New Roman" w:cs="Times New Roman"/>
          <w:sz w:val="24"/>
          <w:szCs w:val="24"/>
          <w:lang w:val="lt-LT"/>
        </w:rPr>
        <w:t>, Lietuvos Respublikos pareiginės algos (atlyginimo) bazinio dydžio nustatymo ir asignavimų darbo užmokesčiui perskaičiavimo įstatym</w:t>
      </w:r>
      <w:r>
        <w:rPr>
          <w:rFonts w:ascii="Times New Roman" w:hAnsi="Times New Roman" w:cs="Times New Roman"/>
          <w:sz w:val="24"/>
          <w:szCs w:val="24"/>
          <w:lang w:val="lt-LT"/>
        </w:rPr>
        <w:t>as</w:t>
      </w:r>
      <w:r w:rsidRPr="00094256">
        <w:rPr>
          <w:rFonts w:ascii="Times New Roman" w:hAnsi="Times New Roman" w:cs="Times New Roman"/>
          <w:sz w:val="24"/>
          <w:szCs w:val="24"/>
          <w:lang w:val="lt-LT"/>
        </w:rPr>
        <w:t xml:space="preserve"> Nr. XIV-2011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5064399" w14:textId="77777777" w:rsidR="005102DC" w:rsidRPr="00433AC1" w:rsidRDefault="005102DC" w:rsidP="002E484B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6B6B0B35" w14:textId="58EA30F0" w:rsidR="006D0EEC" w:rsidRPr="009F7F05" w:rsidRDefault="009F7F05" w:rsidP="00CA0302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b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633E044A" w14:textId="648A83EB" w:rsidR="00094256" w:rsidRDefault="00094256" w:rsidP="009F7F0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Bus patvirtintos </w:t>
      </w:r>
      <w:r w:rsidRPr="000942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nauj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os</w:t>
      </w:r>
      <w:r w:rsidRPr="000942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socialinių paslaugų šeimai centro teikiamų paslaugų kain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os, atitinkančios naujai patvirtintus teisės aktus.</w:t>
      </w:r>
    </w:p>
    <w:p w14:paraId="7885B939" w14:textId="77777777" w:rsidR="005102DC" w:rsidRDefault="005102DC" w:rsidP="001D3BFB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4885A0" w14:textId="764CB9ED" w:rsidR="00F87365" w:rsidRPr="009F7F05" w:rsidRDefault="009F7F05" w:rsidP="001D3BFB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6D0EEC"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50F9B160" w14:textId="12C992BE" w:rsidR="00094256" w:rsidRPr="00094256" w:rsidRDefault="00094256" w:rsidP="0009425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9425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Pasikeitus dienos socialinės globos asmens namuose paslaugos kainai, numatoma, kad paslaugai teikti papildomai iš valstybės tikslinių  dotacijų lėšų 2024 metams </w:t>
      </w:r>
      <w:r w:rsidR="008F15FB">
        <w:rPr>
          <w:rFonts w:ascii="Times New Roman" w:eastAsia="Times New Roman" w:hAnsi="Times New Roman" w:cs="Times New Roman"/>
          <w:sz w:val="24"/>
          <w:szCs w:val="24"/>
          <w:lang w:val="lt-LT"/>
        </w:rPr>
        <w:t>reikės</w:t>
      </w:r>
      <w:r w:rsidRPr="0009425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31 812 Eur.</w:t>
      </w:r>
    </w:p>
    <w:p w14:paraId="70173A16" w14:textId="13DE875B" w:rsidR="005102DC" w:rsidRDefault="00094256" w:rsidP="001D3BFB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09425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Pasikeitus dienos socialinės globos institucijoje paslaugos kainai, numatoma, kad asmenims  su sunkia negalia paslaugai teikti papildomai iš valstybės tikslinių dotacijų lėšų 2024 metams </w:t>
      </w:r>
      <w:r w:rsidR="008F15FB">
        <w:rPr>
          <w:rFonts w:ascii="Times New Roman" w:eastAsia="Times New Roman" w:hAnsi="Times New Roman" w:cs="Times New Roman"/>
          <w:sz w:val="24"/>
          <w:szCs w:val="24"/>
          <w:lang w:val="lt-LT"/>
        </w:rPr>
        <w:t>reikės</w:t>
      </w:r>
      <w:r w:rsidRPr="0009425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29 352 Eur. </w:t>
      </w:r>
    </w:p>
    <w:p w14:paraId="19FFEC3F" w14:textId="77777777" w:rsidR="00094256" w:rsidRDefault="00094256" w:rsidP="001D3BFB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0773D4C2" w14:textId="10FB768E" w:rsidR="006D0EEC" w:rsidRPr="009F7F05" w:rsidRDefault="009F7F05" w:rsidP="001D3BFB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9F7F0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5. </w:t>
      </w:r>
      <w:r w:rsidR="006D0EEC" w:rsidRPr="009F7F05">
        <w:rPr>
          <w:rFonts w:ascii="Times New Roman" w:hAnsi="Times New Roman" w:cs="Times New Roman"/>
          <w:b/>
          <w:bCs/>
          <w:sz w:val="24"/>
          <w:szCs w:val="24"/>
          <w:lang w:val="lt-LT"/>
        </w:rPr>
        <w:t>Sprendimo projekto autorius ir (ar) autorių grupė.</w:t>
      </w:r>
    </w:p>
    <w:p w14:paraId="3ABC6B50" w14:textId="77777777" w:rsidR="00A9760E" w:rsidRDefault="00A9760E" w:rsidP="001D3BFB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Rengėjos:</w:t>
      </w:r>
    </w:p>
    <w:p w14:paraId="7AAD002C" w14:textId="197B882E" w:rsidR="00A9760E" w:rsidRDefault="003C3F2F" w:rsidP="001D3BFB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1. </w:t>
      </w:r>
      <w:r w:rsidR="00A9760E" w:rsidRPr="00F87365">
        <w:rPr>
          <w:rFonts w:ascii="Times New Roman" w:hAnsi="Times New Roman" w:cs="Times New Roman"/>
          <w:sz w:val="24"/>
          <w:szCs w:val="24"/>
          <w:lang w:val="lt-LT"/>
        </w:rPr>
        <w:t>Socialinės paramos skyriaus vedėja Rasa Noreikienė.</w:t>
      </w:r>
    </w:p>
    <w:p w14:paraId="43E5584C" w14:textId="12B3A88D" w:rsidR="00635663" w:rsidRPr="00F87365" w:rsidRDefault="003C3F2F" w:rsidP="001D3BFB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2. </w:t>
      </w:r>
      <w:r w:rsidR="00094256" w:rsidRPr="00094256">
        <w:rPr>
          <w:rFonts w:ascii="Times New Roman" w:hAnsi="Times New Roman" w:cs="Times New Roman"/>
          <w:sz w:val="24"/>
          <w:szCs w:val="24"/>
          <w:lang w:val="lt-LT"/>
        </w:rPr>
        <w:t>Skuodo socialinių paslaugų šeimai centro direktorė Rūta Razmienė.</w:t>
      </w:r>
    </w:p>
    <w:sectPr w:rsidR="00635663" w:rsidRPr="00F87365" w:rsidSect="00B34B26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2D6CB" w14:textId="77777777" w:rsidR="00B34B26" w:rsidRDefault="00B34B26">
      <w:pPr>
        <w:spacing w:after="0" w:line="240" w:lineRule="auto"/>
      </w:pPr>
      <w:r>
        <w:separator/>
      </w:r>
    </w:p>
  </w:endnote>
  <w:endnote w:type="continuationSeparator" w:id="0">
    <w:p w14:paraId="4549146C" w14:textId="77777777" w:rsidR="00B34B26" w:rsidRDefault="00B34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3870C" w14:textId="77777777" w:rsidR="00B34B26" w:rsidRDefault="00B34B26">
      <w:pPr>
        <w:spacing w:after="0" w:line="240" w:lineRule="auto"/>
      </w:pPr>
      <w:r>
        <w:separator/>
      </w:r>
    </w:p>
  </w:footnote>
  <w:footnote w:type="continuationSeparator" w:id="0">
    <w:p w14:paraId="062F3951" w14:textId="77777777" w:rsidR="00B34B26" w:rsidRDefault="00B34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FD5377" w:rsidRPr="002C3014" w:rsidRDefault="00FD5377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05F324A"/>
    <w:multiLevelType w:val="hybridMultilevel"/>
    <w:tmpl w:val="AA8E89A8"/>
    <w:lvl w:ilvl="0" w:tplc="AE7A3354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063989681">
    <w:abstractNumId w:val="0"/>
  </w:num>
  <w:num w:numId="2" w16cid:durableId="700977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6FA2"/>
    <w:rsid w:val="00012B9F"/>
    <w:rsid w:val="00090415"/>
    <w:rsid w:val="00091B65"/>
    <w:rsid w:val="00094256"/>
    <w:rsid w:val="000A2805"/>
    <w:rsid w:val="000F772B"/>
    <w:rsid w:val="001051F9"/>
    <w:rsid w:val="00143F92"/>
    <w:rsid w:val="001829F0"/>
    <w:rsid w:val="001C1ACA"/>
    <w:rsid w:val="001C4223"/>
    <w:rsid w:val="001D2ACD"/>
    <w:rsid w:val="001D3BFB"/>
    <w:rsid w:val="001F59A0"/>
    <w:rsid w:val="00224AA7"/>
    <w:rsid w:val="0025506A"/>
    <w:rsid w:val="00262DF6"/>
    <w:rsid w:val="002854D0"/>
    <w:rsid w:val="002D4F25"/>
    <w:rsid w:val="002E484B"/>
    <w:rsid w:val="00300261"/>
    <w:rsid w:val="00332F4E"/>
    <w:rsid w:val="00375835"/>
    <w:rsid w:val="00384DE0"/>
    <w:rsid w:val="003B68BD"/>
    <w:rsid w:val="003C3F2F"/>
    <w:rsid w:val="003C6180"/>
    <w:rsid w:val="003D3045"/>
    <w:rsid w:val="004318CF"/>
    <w:rsid w:val="00432022"/>
    <w:rsid w:val="00433AC1"/>
    <w:rsid w:val="00455C97"/>
    <w:rsid w:val="00472F2F"/>
    <w:rsid w:val="00476A6B"/>
    <w:rsid w:val="00495E93"/>
    <w:rsid w:val="004A0E3C"/>
    <w:rsid w:val="004B2957"/>
    <w:rsid w:val="004D20E5"/>
    <w:rsid w:val="004D220C"/>
    <w:rsid w:val="004D4FAC"/>
    <w:rsid w:val="004E2FC9"/>
    <w:rsid w:val="004F6B8E"/>
    <w:rsid w:val="005102DC"/>
    <w:rsid w:val="00601ED2"/>
    <w:rsid w:val="00610298"/>
    <w:rsid w:val="00624117"/>
    <w:rsid w:val="00635663"/>
    <w:rsid w:val="00666905"/>
    <w:rsid w:val="00690497"/>
    <w:rsid w:val="0069555F"/>
    <w:rsid w:val="006C6E36"/>
    <w:rsid w:val="006D0EEC"/>
    <w:rsid w:val="006D6C94"/>
    <w:rsid w:val="006E10B6"/>
    <w:rsid w:val="007013AF"/>
    <w:rsid w:val="00714741"/>
    <w:rsid w:val="007542F4"/>
    <w:rsid w:val="007702D9"/>
    <w:rsid w:val="007B69D0"/>
    <w:rsid w:val="007E4CBF"/>
    <w:rsid w:val="007E50AA"/>
    <w:rsid w:val="008374C5"/>
    <w:rsid w:val="00872FFA"/>
    <w:rsid w:val="00890508"/>
    <w:rsid w:val="00892E6D"/>
    <w:rsid w:val="008A121A"/>
    <w:rsid w:val="008F15FB"/>
    <w:rsid w:val="009001C3"/>
    <w:rsid w:val="009230C0"/>
    <w:rsid w:val="00976DC2"/>
    <w:rsid w:val="00995E11"/>
    <w:rsid w:val="009C6734"/>
    <w:rsid w:val="009D66F4"/>
    <w:rsid w:val="009F7F05"/>
    <w:rsid w:val="00A0669E"/>
    <w:rsid w:val="00A13DDA"/>
    <w:rsid w:val="00A32C53"/>
    <w:rsid w:val="00A47960"/>
    <w:rsid w:val="00A9760E"/>
    <w:rsid w:val="00AA485E"/>
    <w:rsid w:val="00AB0163"/>
    <w:rsid w:val="00B05557"/>
    <w:rsid w:val="00B34B26"/>
    <w:rsid w:val="00B61322"/>
    <w:rsid w:val="00BA5055"/>
    <w:rsid w:val="00C64801"/>
    <w:rsid w:val="00CA0302"/>
    <w:rsid w:val="00CA3FE2"/>
    <w:rsid w:val="00CB71FB"/>
    <w:rsid w:val="00CD6AB7"/>
    <w:rsid w:val="00D11C56"/>
    <w:rsid w:val="00D21DF0"/>
    <w:rsid w:val="00D73134"/>
    <w:rsid w:val="00DA07D6"/>
    <w:rsid w:val="00DA125D"/>
    <w:rsid w:val="00DF7036"/>
    <w:rsid w:val="00E1553D"/>
    <w:rsid w:val="00E41994"/>
    <w:rsid w:val="00E65B5B"/>
    <w:rsid w:val="00E809AC"/>
    <w:rsid w:val="00E9071D"/>
    <w:rsid w:val="00E9154F"/>
    <w:rsid w:val="00EE75EF"/>
    <w:rsid w:val="00EF1146"/>
    <w:rsid w:val="00F027C9"/>
    <w:rsid w:val="00F037DF"/>
    <w:rsid w:val="00F45ECC"/>
    <w:rsid w:val="00F87365"/>
    <w:rsid w:val="00F92120"/>
    <w:rsid w:val="00FA7C62"/>
    <w:rsid w:val="00FC10C3"/>
    <w:rsid w:val="00FD5377"/>
    <w:rsid w:val="00FE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2022-12-02T08:41:00Z</cp:lastPrinted>
  <dcterms:created xsi:type="dcterms:W3CDTF">2024-02-12T12:15:00Z</dcterms:created>
  <dcterms:modified xsi:type="dcterms:W3CDTF">2024-02-19T14:26:00Z</dcterms:modified>
</cp:coreProperties>
</file>